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D2FA" w14:textId="77777777" w:rsidR="00B75344" w:rsidRDefault="00B75344" w:rsidP="00B75344">
      <w:pPr>
        <w:pStyle w:val="Heading1"/>
        <w:rPr>
          <w:rFonts w:ascii="Trebuchet MS" w:hAnsi="Trebuchet MS"/>
          <w:color w:val="252525"/>
          <w:lang w:val="en"/>
        </w:rPr>
      </w:pPr>
      <w:r>
        <w:fldChar w:fldCharType="begin"/>
      </w:r>
      <w:r>
        <w:instrText xml:space="preserve"> INCLUDEPICTURE "https://attachments.office.net/owa/Carrie.Landin%40du.edu/service.svc/s/GetAttachmentThumbnail?id=AAMkAGMzOTM2NTBlLTgyNDYtNDk0OS1hZDE2LTQwMzA5ZjkwNWU3ZgBGAAAAAABSe8ZH6073Sp44zXqs%2FhQmBwBP4oglzaY8TYt4AAD0hclPAAAAAAEJAABP4oglzaY8TYt4AAD0hclPAAHZ1npVAAABEgAQAEtd89H%2BhXtPpj5Mck7F22M%3D&amp;thumbnailType=2&amp;token=eyJhbGciOiJSUzI1NiIsImtpZCI6IjczRkI5QkJFRjYzNjc4RDRGN0U4NEI0NDBCQUJCMTJBMzM5RDlGOTgiLCJ0eXAiOiJKV1QiLCJ4NXQiOiJjX3VidnZZMmVOVDM2RXRFQzZ1eEtqT2RuNWcifQ.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.a6r5CDOOwYsWGmTWahCww5x0_mND6-rOC-__I7NRgI47KcOmDhmKI02qCA_oiFSZux6vuj0MK7bH83jc3xJrIuSRgd_o-AiOJKT_n9wWjonnentyps22sWpRviSR-yZbMApi7tUCymc673wa57JfXci3BUOakkCRBY7cD9OowxOy-Qd6J0NhPOSjaZ4GxX-38C2ml02STnPgHTc6oMoFTJBlX35jtcV7WilrFiyG4PY9udgTm5kE6bqUmzkDqhmVA1oXZxqiSV1VCePNUWMJ8EYwy3t7TyMlcETSyOPfjoKyvzc8ehozc9ObfQuVF5AFjYtMgguFmWRqGBbpm4YhBA&amp;X-OWA-CANARY=3nw5EgLLtka7pGL3HXSrD5CSl7v2mNsYd1wz4WHiwCZWQzbtnwTky9WjbLvzK0vgihfCm4JAaEA.&amp;owa=outlook.office.com&amp;scriptVer=20230721005.13&amp;animation=true" \* MERGEFORMATINET </w:instrText>
      </w:r>
      <w:r>
        <w:fldChar w:fldCharType="separate"/>
      </w:r>
      <w:r>
        <w:rPr>
          <w:noProof/>
        </w:rPr>
        <w:drawing>
          <wp:inline distT="0" distB="0" distL="0" distR="0" wp14:anchorId="734E4680" wp14:editId="1CF3A2D9">
            <wp:extent cx="2914710" cy="630898"/>
            <wp:effectExtent l="0" t="0" r="0" b="4445"/>
            <wp:docPr id="1065640052"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5207" cy="689448"/>
                    </a:xfrm>
                    <a:prstGeom prst="rect">
                      <a:avLst/>
                    </a:prstGeom>
                    <a:noFill/>
                    <a:ln>
                      <a:noFill/>
                    </a:ln>
                  </pic:spPr>
                </pic:pic>
              </a:graphicData>
            </a:graphic>
          </wp:inline>
        </w:drawing>
      </w:r>
      <w:r>
        <w:fldChar w:fldCharType="end"/>
      </w:r>
    </w:p>
    <w:p w14:paraId="55EDBD80" w14:textId="77777777" w:rsidR="00B75344" w:rsidRPr="00D522FE" w:rsidRDefault="00B75344" w:rsidP="00B75344">
      <w:pPr>
        <w:rPr>
          <w:rFonts w:eastAsia="Batang"/>
          <w:sz w:val="22"/>
          <w:szCs w:val="22"/>
        </w:rPr>
      </w:pPr>
    </w:p>
    <w:p w14:paraId="1C8BBAEF" w14:textId="77777777" w:rsidR="00B75344" w:rsidRPr="00D522FE" w:rsidRDefault="00B75344" w:rsidP="00B75344">
      <w:pPr>
        <w:rPr>
          <w:rFonts w:eastAsia="Batang"/>
          <w:sz w:val="22"/>
          <w:szCs w:val="22"/>
        </w:rPr>
      </w:pPr>
      <w:r w:rsidRPr="00D522FE">
        <w:rPr>
          <w:rFonts w:eastAsia="Batang"/>
          <w:sz w:val="22"/>
          <w:szCs w:val="22"/>
        </w:rPr>
        <w:t>Graduate School of Professional Psychology</w:t>
      </w:r>
    </w:p>
    <w:p w14:paraId="378F17B9" w14:textId="77777777" w:rsidR="00B75344" w:rsidRPr="00D522FE" w:rsidRDefault="00B75344" w:rsidP="00B75344">
      <w:pPr>
        <w:rPr>
          <w:rFonts w:eastAsia="Batang"/>
          <w:sz w:val="22"/>
          <w:szCs w:val="22"/>
        </w:rPr>
      </w:pPr>
      <w:r w:rsidRPr="00D522FE">
        <w:rPr>
          <w:rFonts w:eastAsia="Batang"/>
          <w:sz w:val="22"/>
          <w:szCs w:val="22"/>
        </w:rPr>
        <w:t>2450 S. Vine St.</w:t>
      </w:r>
    </w:p>
    <w:p w14:paraId="078DF731" w14:textId="77777777" w:rsidR="00B75344" w:rsidRPr="00D522FE" w:rsidRDefault="00B75344" w:rsidP="00B75344">
      <w:pPr>
        <w:rPr>
          <w:lang w:val="en"/>
        </w:rPr>
      </w:pPr>
      <w:r w:rsidRPr="00D522FE">
        <w:rPr>
          <w:rFonts w:eastAsia="Batang"/>
          <w:sz w:val="22"/>
          <w:szCs w:val="22"/>
        </w:rPr>
        <w:t>Denver, CO 80208</w:t>
      </w:r>
    </w:p>
    <w:p w14:paraId="6C50C440" w14:textId="77777777" w:rsidR="00B75344" w:rsidRPr="00EA61A0" w:rsidRDefault="00B75344" w:rsidP="00B75344">
      <w:pPr>
        <w:pStyle w:val="Heading1"/>
        <w:rPr>
          <w:rFonts w:ascii="Calibri" w:hAnsi="Calibri"/>
          <w:sz w:val="22"/>
          <w:szCs w:val="22"/>
        </w:rPr>
      </w:pPr>
    </w:p>
    <w:p w14:paraId="7185C6F4" w14:textId="77777777" w:rsidR="00B75344" w:rsidRPr="00EA61A0" w:rsidRDefault="00B75344" w:rsidP="00B75344">
      <w:pPr>
        <w:tabs>
          <w:tab w:val="left" w:pos="7335"/>
        </w:tabs>
        <w:rPr>
          <w:rFonts w:ascii="Calibri" w:hAnsi="Calibri"/>
          <w:b/>
          <w:bCs/>
          <w:sz w:val="22"/>
          <w:szCs w:val="22"/>
        </w:rPr>
      </w:pPr>
      <w:r w:rsidRPr="00EA61A0">
        <w:rPr>
          <w:rFonts w:ascii="Calibri" w:hAnsi="Calibri"/>
          <w:b/>
          <w:bCs/>
          <w:sz w:val="22"/>
          <w:szCs w:val="22"/>
        </w:rPr>
        <w:t>INTERNSHIP CONSORTIUM</w:t>
      </w:r>
      <w:r>
        <w:rPr>
          <w:rFonts w:ascii="Calibri" w:hAnsi="Calibri"/>
          <w:b/>
          <w:bCs/>
          <w:sz w:val="22"/>
          <w:szCs w:val="22"/>
        </w:rPr>
        <w:t xml:space="preserve"> </w:t>
      </w:r>
    </w:p>
    <w:p w14:paraId="342E7AA6" w14:textId="77777777" w:rsidR="00B75344" w:rsidRDefault="00B75344" w:rsidP="00B75344">
      <w:pPr>
        <w:rPr>
          <w:rFonts w:ascii="Calibri" w:hAnsi="Calibri"/>
          <w:b/>
          <w:bCs/>
          <w:sz w:val="22"/>
          <w:szCs w:val="22"/>
        </w:rPr>
      </w:pPr>
    </w:p>
    <w:p w14:paraId="7623FD74" w14:textId="77777777" w:rsidR="00B75344" w:rsidRPr="00EA61A0" w:rsidRDefault="00B75344" w:rsidP="00B75344">
      <w:pPr>
        <w:rPr>
          <w:rFonts w:ascii="Calibri" w:hAnsi="Calibri"/>
          <w:b/>
          <w:bCs/>
          <w:sz w:val="22"/>
          <w:szCs w:val="22"/>
        </w:rPr>
      </w:pPr>
      <w:r>
        <w:rPr>
          <w:rFonts w:ascii="Calibri" w:hAnsi="Calibri"/>
          <w:b/>
          <w:bCs/>
          <w:sz w:val="22"/>
          <w:szCs w:val="22"/>
        </w:rPr>
        <w:t>Consortium</w:t>
      </w:r>
      <w:r w:rsidRPr="00EA61A0">
        <w:rPr>
          <w:rFonts w:ascii="Calibri" w:hAnsi="Calibri"/>
          <w:b/>
          <w:bCs/>
          <w:sz w:val="22"/>
          <w:szCs w:val="22"/>
        </w:rPr>
        <w:t xml:space="preserve"> Seminars</w:t>
      </w:r>
      <w:r>
        <w:rPr>
          <w:rFonts w:ascii="Calibri" w:hAnsi="Calibri"/>
          <w:b/>
          <w:bCs/>
          <w:sz w:val="22"/>
          <w:szCs w:val="22"/>
        </w:rPr>
        <w:t xml:space="preserve"> 2023-2024</w:t>
      </w:r>
    </w:p>
    <w:p w14:paraId="5DBF5276" w14:textId="54C2D30E" w:rsidR="00B75344" w:rsidRDefault="00B75344" w:rsidP="00B75344">
      <w:pPr>
        <w:tabs>
          <w:tab w:val="left" w:pos="4140"/>
        </w:tabs>
        <w:rPr>
          <w:rFonts w:ascii="Calibri" w:hAnsi="Calibri"/>
          <w:bCs/>
          <w:sz w:val="22"/>
          <w:szCs w:val="22"/>
        </w:rPr>
      </w:pPr>
      <w:r w:rsidRPr="00EA61A0">
        <w:rPr>
          <w:rFonts w:ascii="Calibri" w:hAnsi="Calibri"/>
          <w:bCs/>
          <w:sz w:val="22"/>
          <w:szCs w:val="22"/>
        </w:rPr>
        <w:t xml:space="preserve">Seminars will be held </w:t>
      </w:r>
      <w:r>
        <w:rPr>
          <w:rFonts w:ascii="Calibri" w:hAnsi="Calibri"/>
          <w:bCs/>
          <w:sz w:val="22"/>
          <w:szCs w:val="22"/>
        </w:rPr>
        <w:t>In Ammi Hyde, Rm. 108 and a</w:t>
      </w:r>
      <w:r w:rsidRPr="00EA61A0">
        <w:rPr>
          <w:rFonts w:ascii="Calibri" w:hAnsi="Calibri"/>
          <w:bCs/>
          <w:sz w:val="22"/>
          <w:szCs w:val="22"/>
        </w:rPr>
        <w:t>t the various sites in the Consortiu</w:t>
      </w:r>
      <w:r>
        <w:rPr>
          <w:rFonts w:ascii="Calibri" w:hAnsi="Calibri"/>
          <w:bCs/>
          <w:sz w:val="22"/>
          <w:szCs w:val="22"/>
        </w:rPr>
        <w:t>m and</w:t>
      </w:r>
      <w:r w:rsidRPr="00EA61A0">
        <w:rPr>
          <w:rFonts w:ascii="Calibri" w:hAnsi="Calibri"/>
          <w:bCs/>
          <w:sz w:val="22"/>
          <w:szCs w:val="22"/>
        </w:rPr>
        <w:t xml:space="preserve"> elsewhere (see schedule below).  </w:t>
      </w:r>
    </w:p>
    <w:p w14:paraId="6D2D0B5C" w14:textId="77777777" w:rsidR="00B75344" w:rsidRDefault="00B75344" w:rsidP="00B75344">
      <w:pPr>
        <w:rPr>
          <w:rFonts w:asciiTheme="minorHAnsi" w:hAnsiTheme="minorHAnsi" w:cstheme="minorHAnsi"/>
          <w:sz w:val="22"/>
          <w:szCs w:val="22"/>
        </w:rPr>
      </w:pPr>
    </w:p>
    <w:p w14:paraId="7419C600" w14:textId="77777777" w:rsidR="00B75344" w:rsidRDefault="00B75344" w:rsidP="00B75344">
      <w:pPr>
        <w:rPr>
          <w:rFonts w:asciiTheme="minorHAnsi" w:hAnsiTheme="minorHAnsi" w:cstheme="minorHAnsi"/>
          <w:sz w:val="22"/>
          <w:szCs w:val="22"/>
        </w:rPr>
      </w:pPr>
      <w:r>
        <w:rPr>
          <w:rFonts w:asciiTheme="minorHAnsi" w:hAnsiTheme="minorHAnsi" w:cstheme="minorHAnsi"/>
          <w:sz w:val="22"/>
          <w:szCs w:val="22"/>
        </w:rPr>
        <w:t xml:space="preserve">*You can miss up to </w:t>
      </w:r>
      <w:r w:rsidRPr="00CB02F8">
        <w:rPr>
          <w:rFonts w:asciiTheme="minorHAnsi" w:hAnsiTheme="minorHAnsi" w:cstheme="minorHAnsi"/>
          <w:b/>
          <w:bCs/>
          <w:sz w:val="22"/>
          <w:szCs w:val="22"/>
        </w:rPr>
        <w:t>4</w:t>
      </w:r>
      <w:r>
        <w:rPr>
          <w:rFonts w:asciiTheme="minorHAnsi" w:hAnsiTheme="minorHAnsi" w:cstheme="minorHAnsi"/>
          <w:sz w:val="22"/>
          <w:szCs w:val="22"/>
        </w:rPr>
        <w:t xml:space="preserve"> Friday seminars during the training year.</w:t>
      </w:r>
    </w:p>
    <w:p w14:paraId="1BCDD853" w14:textId="77777777" w:rsidR="00B75344" w:rsidRDefault="00B75344" w:rsidP="00B75344">
      <w:pPr>
        <w:rPr>
          <w:rFonts w:asciiTheme="minorHAnsi" w:hAnsiTheme="minorHAnsi" w:cstheme="minorHAnsi"/>
          <w:sz w:val="22"/>
          <w:szCs w:val="22"/>
        </w:rPr>
      </w:pPr>
      <w:r>
        <w:rPr>
          <w:rFonts w:asciiTheme="minorHAnsi" w:hAnsiTheme="minorHAnsi" w:cstheme="minorHAnsi"/>
          <w:sz w:val="22"/>
          <w:szCs w:val="22"/>
        </w:rPr>
        <w:t xml:space="preserve">*We will have </w:t>
      </w:r>
      <w:r w:rsidRPr="00CB02F8">
        <w:rPr>
          <w:rFonts w:asciiTheme="minorHAnsi" w:hAnsiTheme="minorHAnsi" w:cstheme="minorHAnsi"/>
          <w:b/>
          <w:bCs/>
          <w:sz w:val="22"/>
          <w:szCs w:val="22"/>
        </w:rPr>
        <w:t>all virtual</w:t>
      </w:r>
      <w:r>
        <w:rPr>
          <w:rFonts w:asciiTheme="minorHAnsi" w:hAnsiTheme="minorHAnsi" w:cstheme="minorHAnsi"/>
          <w:sz w:val="22"/>
          <w:szCs w:val="22"/>
        </w:rPr>
        <w:t xml:space="preserve"> days on the </w:t>
      </w:r>
      <w:r>
        <w:rPr>
          <w:rFonts w:asciiTheme="minorHAnsi" w:hAnsiTheme="minorHAnsi" w:cstheme="minorHAnsi"/>
          <w:b/>
          <w:bCs/>
          <w:sz w:val="22"/>
          <w:szCs w:val="22"/>
        </w:rPr>
        <w:t>third</w:t>
      </w:r>
      <w:r w:rsidRPr="00CB02F8">
        <w:rPr>
          <w:rFonts w:asciiTheme="minorHAnsi" w:hAnsiTheme="minorHAnsi" w:cstheme="minorHAnsi"/>
          <w:b/>
          <w:bCs/>
          <w:sz w:val="22"/>
          <w:szCs w:val="22"/>
        </w:rPr>
        <w:t xml:space="preserve"> Friday</w:t>
      </w:r>
      <w:r>
        <w:rPr>
          <w:rFonts w:asciiTheme="minorHAnsi" w:hAnsiTheme="minorHAnsi" w:cstheme="minorHAnsi"/>
          <w:sz w:val="22"/>
          <w:szCs w:val="22"/>
        </w:rPr>
        <w:t xml:space="preserve"> of each month </w:t>
      </w:r>
      <w:r w:rsidRPr="00CB02F8">
        <w:rPr>
          <w:rFonts w:asciiTheme="minorHAnsi" w:hAnsiTheme="minorHAnsi" w:cstheme="minorHAnsi"/>
          <w:b/>
          <w:bCs/>
          <w:sz w:val="22"/>
          <w:szCs w:val="22"/>
        </w:rPr>
        <w:t>UNLESS</w:t>
      </w:r>
      <w:r>
        <w:rPr>
          <w:rFonts w:asciiTheme="minorHAnsi" w:hAnsiTheme="minorHAnsi" w:cstheme="minorHAnsi"/>
          <w:sz w:val="22"/>
          <w:szCs w:val="22"/>
        </w:rPr>
        <w:t xml:space="preserve"> it is a site visit day.</w:t>
      </w:r>
    </w:p>
    <w:p w14:paraId="42F0B867" w14:textId="77777777" w:rsidR="00B75344" w:rsidRPr="00CB02F8" w:rsidRDefault="00B75344" w:rsidP="00B75344">
      <w:pPr>
        <w:rPr>
          <w:rFonts w:asciiTheme="minorHAnsi" w:hAnsiTheme="minorHAnsi" w:cstheme="minorHAnsi"/>
          <w:sz w:val="22"/>
          <w:szCs w:val="22"/>
        </w:rPr>
      </w:pPr>
      <w:r>
        <w:rPr>
          <w:rFonts w:asciiTheme="minorHAnsi" w:hAnsiTheme="minorHAnsi" w:cstheme="minorHAnsi"/>
          <w:sz w:val="22"/>
          <w:szCs w:val="22"/>
        </w:rPr>
        <w:t>*</w:t>
      </w:r>
      <w:r w:rsidRPr="00CB02F8">
        <w:rPr>
          <w:rFonts w:asciiTheme="minorHAnsi" w:hAnsiTheme="minorHAnsi" w:cstheme="minorHAnsi"/>
          <w:sz w:val="22"/>
          <w:szCs w:val="22"/>
        </w:rPr>
        <w:t>If you are sick</w:t>
      </w:r>
      <w:r>
        <w:rPr>
          <w:rFonts w:asciiTheme="minorHAnsi" w:hAnsiTheme="minorHAnsi" w:cstheme="minorHAnsi"/>
          <w:sz w:val="22"/>
          <w:szCs w:val="22"/>
        </w:rPr>
        <w:t xml:space="preserve"> on an </w:t>
      </w:r>
      <w:proofErr w:type="gramStart"/>
      <w:r>
        <w:rPr>
          <w:rFonts w:asciiTheme="minorHAnsi" w:hAnsiTheme="minorHAnsi" w:cstheme="minorHAnsi"/>
          <w:sz w:val="22"/>
          <w:szCs w:val="22"/>
        </w:rPr>
        <w:t>all virtual</w:t>
      </w:r>
      <w:proofErr w:type="gramEnd"/>
      <w:r>
        <w:rPr>
          <w:rFonts w:asciiTheme="minorHAnsi" w:hAnsiTheme="minorHAnsi" w:cstheme="minorHAnsi"/>
          <w:sz w:val="22"/>
          <w:szCs w:val="22"/>
        </w:rPr>
        <w:t xml:space="preserve"> seminar day</w:t>
      </w:r>
      <w:r w:rsidRPr="00CB02F8">
        <w:rPr>
          <w:rFonts w:asciiTheme="minorHAnsi" w:hAnsiTheme="minorHAnsi" w:cstheme="minorHAnsi"/>
          <w:sz w:val="22"/>
          <w:szCs w:val="22"/>
        </w:rPr>
        <w:t xml:space="preserve">, please do not feel as if you have to attend Friday seminar. Missing due to illness does count as one of the 4 missed seminars allowed for the year, but we also understand that it is difficult to attend virtually when not feeling well. </w:t>
      </w:r>
    </w:p>
    <w:p w14:paraId="27DF0F80" w14:textId="77777777" w:rsidR="00B75344" w:rsidRPr="00B01832" w:rsidRDefault="00B75344" w:rsidP="00B75344">
      <w:pPr>
        <w:tabs>
          <w:tab w:val="left" w:pos="4140"/>
        </w:tabs>
        <w:rPr>
          <w:rFonts w:ascii="Calibri" w:hAnsi="Calibri"/>
          <w:b/>
          <w:sz w:val="22"/>
          <w:szCs w:val="22"/>
        </w:rPr>
      </w:pPr>
    </w:p>
    <w:p w14:paraId="3362714D" w14:textId="77777777" w:rsidR="00B75344" w:rsidRPr="00EA61A0" w:rsidRDefault="00B75344" w:rsidP="00B75344">
      <w:pPr>
        <w:rPr>
          <w:rFonts w:ascii="Calibri" w:hAnsi="Calibri"/>
          <w:b/>
          <w:bCs/>
          <w:sz w:val="22"/>
          <w:szCs w:val="22"/>
        </w:rPr>
      </w:pPr>
      <w:r w:rsidRPr="00EA61A0">
        <w:rPr>
          <w:rFonts w:ascii="Calibri" w:hAnsi="Calibri"/>
          <w:b/>
          <w:bCs/>
          <w:sz w:val="22"/>
          <w:szCs w:val="22"/>
        </w:rPr>
        <w:t>Research Seminar</w:t>
      </w:r>
    </w:p>
    <w:p w14:paraId="62A15B9B" w14:textId="77777777" w:rsidR="00B75344" w:rsidRDefault="00B75344" w:rsidP="00B75344">
      <w:pPr>
        <w:rPr>
          <w:rFonts w:ascii="Calibri" w:hAnsi="Calibri"/>
          <w:sz w:val="22"/>
          <w:szCs w:val="22"/>
        </w:rPr>
      </w:pPr>
      <w:r w:rsidRPr="00EA61A0">
        <w:rPr>
          <w:rFonts w:ascii="Calibri" w:hAnsi="Calibri"/>
          <w:sz w:val="22"/>
          <w:szCs w:val="22"/>
        </w:rPr>
        <w:t xml:space="preserve">Research Seminar is co-led by Drs. </w:t>
      </w:r>
      <w:r>
        <w:rPr>
          <w:rFonts w:ascii="Calibri" w:hAnsi="Calibri"/>
          <w:sz w:val="22"/>
          <w:szCs w:val="22"/>
        </w:rPr>
        <w:t>Carrie Landin</w:t>
      </w:r>
      <w:r w:rsidRPr="00EA61A0">
        <w:rPr>
          <w:rFonts w:ascii="Calibri" w:hAnsi="Calibri"/>
          <w:sz w:val="22"/>
          <w:szCs w:val="22"/>
        </w:rPr>
        <w:t xml:space="preserve"> and </w:t>
      </w:r>
      <w:r>
        <w:rPr>
          <w:rFonts w:ascii="Calibri" w:hAnsi="Calibri"/>
          <w:sz w:val="22"/>
          <w:szCs w:val="22"/>
        </w:rPr>
        <w:t>Alyssa Oland</w:t>
      </w:r>
      <w:r>
        <w:rPr>
          <w:rFonts w:ascii="Calibri" w:hAnsi="Calibri"/>
          <w:b/>
          <w:bCs/>
          <w:sz w:val="22"/>
          <w:szCs w:val="22"/>
        </w:rPr>
        <w:t xml:space="preserve"> </w:t>
      </w:r>
      <w:r w:rsidRPr="00EA61A0">
        <w:rPr>
          <w:rFonts w:ascii="Calibri" w:hAnsi="Calibri"/>
          <w:sz w:val="22"/>
          <w:szCs w:val="22"/>
        </w:rPr>
        <w:t xml:space="preserve">and is generally held </w:t>
      </w:r>
      <w:r>
        <w:rPr>
          <w:rFonts w:ascii="Calibri" w:hAnsi="Calibri"/>
          <w:sz w:val="22"/>
          <w:szCs w:val="22"/>
        </w:rPr>
        <w:t>1.5</w:t>
      </w:r>
      <w:r w:rsidRPr="00EA61A0">
        <w:rPr>
          <w:rFonts w:ascii="Calibri" w:hAnsi="Calibri"/>
          <w:sz w:val="22"/>
          <w:szCs w:val="22"/>
        </w:rPr>
        <w:t xml:space="preserve"> hours every other week (alternating with Professional Issu</w:t>
      </w:r>
      <w:r>
        <w:rPr>
          <w:rFonts w:ascii="Calibri" w:hAnsi="Calibri"/>
          <w:sz w:val="22"/>
          <w:szCs w:val="22"/>
        </w:rPr>
        <w:t>e</w:t>
      </w:r>
      <w:r w:rsidRPr="00EA61A0">
        <w:rPr>
          <w:rFonts w:ascii="Calibri" w:hAnsi="Calibri"/>
          <w:sz w:val="22"/>
          <w:szCs w:val="22"/>
        </w:rPr>
        <w:t xml:space="preserve">s Seminar) and emphasizes support for </w:t>
      </w:r>
      <w:r>
        <w:rPr>
          <w:rFonts w:ascii="Calibri" w:hAnsi="Calibri"/>
          <w:sz w:val="22"/>
          <w:szCs w:val="22"/>
        </w:rPr>
        <w:t>dissertations/</w:t>
      </w:r>
      <w:r w:rsidRPr="00EA61A0">
        <w:rPr>
          <w:rFonts w:ascii="Calibri" w:hAnsi="Calibri"/>
          <w:sz w:val="22"/>
          <w:szCs w:val="22"/>
        </w:rPr>
        <w:t xml:space="preserve">doctoral papers as well as a yearly group project.  Recent group projects have included papers published in the </w:t>
      </w:r>
      <w:r w:rsidRPr="00EA61A0">
        <w:rPr>
          <w:rFonts w:ascii="Calibri" w:hAnsi="Calibri"/>
          <w:i/>
          <w:sz w:val="22"/>
          <w:szCs w:val="22"/>
        </w:rPr>
        <w:t>Psychotherapy Bulletin</w:t>
      </w:r>
      <w:r w:rsidRPr="00EA61A0">
        <w:rPr>
          <w:rFonts w:ascii="Calibri" w:hAnsi="Calibri"/>
          <w:sz w:val="22"/>
          <w:szCs w:val="22"/>
        </w:rPr>
        <w:t xml:space="preserve"> (on topics such as supervision during internship, completing doctoral papers on time, student loan debt repayment options, and career paths for PsyD students). </w:t>
      </w:r>
    </w:p>
    <w:p w14:paraId="634431D5" w14:textId="77777777" w:rsidR="00B75344" w:rsidRDefault="00B75344" w:rsidP="00B75344">
      <w:pPr>
        <w:rPr>
          <w:rFonts w:ascii="Calibri" w:hAnsi="Calibri"/>
          <w:sz w:val="22"/>
          <w:szCs w:val="22"/>
        </w:rPr>
      </w:pPr>
    </w:p>
    <w:p w14:paraId="4A38A121" w14:textId="77777777" w:rsidR="00B75344" w:rsidRDefault="00B75344" w:rsidP="00B75344">
      <w:pPr>
        <w:rPr>
          <w:rFonts w:ascii="Calibri" w:hAnsi="Calibri"/>
          <w:sz w:val="22"/>
          <w:szCs w:val="22"/>
        </w:rPr>
      </w:pPr>
      <w:r>
        <w:rPr>
          <w:rFonts w:ascii="Calibri" w:hAnsi="Calibri"/>
          <w:sz w:val="22"/>
          <w:szCs w:val="22"/>
        </w:rPr>
        <w:t>Resources for this seminar include:</w:t>
      </w:r>
    </w:p>
    <w:p w14:paraId="798A4647" w14:textId="77777777" w:rsidR="00B75344" w:rsidRDefault="00B75344" w:rsidP="00B75344">
      <w:pPr>
        <w:rPr>
          <w:rFonts w:ascii="Calibri" w:hAnsi="Calibri"/>
          <w:sz w:val="22"/>
          <w:szCs w:val="22"/>
        </w:rPr>
      </w:pPr>
    </w:p>
    <w:p w14:paraId="48B70316" w14:textId="77777777" w:rsidR="00B75344" w:rsidRDefault="00B75344" w:rsidP="00B75344">
      <w:pPr>
        <w:rPr>
          <w:rFonts w:ascii="Calibri" w:hAnsi="Calibri"/>
          <w:sz w:val="22"/>
          <w:szCs w:val="22"/>
        </w:rPr>
      </w:pPr>
      <w:r>
        <w:rPr>
          <w:rFonts w:ascii="Calibri" w:hAnsi="Calibri"/>
          <w:sz w:val="22"/>
          <w:szCs w:val="22"/>
        </w:rPr>
        <w:t xml:space="preserve">University of Denver Writing Center </w:t>
      </w:r>
    </w:p>
    <w:p w14:paraId="2FFE2F0C" w14:textId="77777777" w:rsidR="00B75344" w:rsidRDefault="00B75344" w:rsidP="00B75344">
      <w:pPr>
        <w:ind w:firstLine="720"/>
        <w:rPr>
          <w:rFonts w:ascii="Calibri" w:hAnsi="Calibri"/>
          <w:sz w:val="22"/>
          <w:szCs w:val="22"/>
        </w:rPr>
      </w:pPr>
      <w:hyperlink r:id="rId5" w:history="1">
        <w:r w:rsidRPr="001737F4">
          <w:rPr>
            <w:rStyle w:val="Hyperlink"/>
            <w:rFonts w:ascii="Calibri" w:hAnsi="Calibri"/>
            <w:sz w:val="22"/>
            <w:szCs w:val="22"/>
          </w:rPr>
          <w:t>www.du.edu/writing/writingcenter</w:t>
        </w:r>
      </w:hyperlink>
    </w:p>
    <w:p w14:paraId="455FA0D9" w14:textId="77777777" w:rsidR="00B75344" w:rsidRDefault="00B75344" w:rsidP="00B75344">
      <w:pPr>
        <w:rPr>
          <w:rFonts w:ascii="Calibri" w:hAnsi="Calibri"/>
          <w:sz w:val="22"/>
          <w:szCs w:val="22"/>
        </w:rPr>
      </w:pPr>
      <w:r>
        <w:rPr>
          <w:rFonts w:ascii="Calibri" w:hAnsi="Calibri"/>
          <w:sz w:val="22"/>
          <w:szCs w:val="22"/>
        </w:rPr>
        <w:t>University of Denver Research and Scholarship Services</w:t>
      </w:r>
    </w:p>
    <w:p w14:paraId="00AA753C" w14:textId="77777777" w:rsidR="00B75344" w:rsidRDefault="00B75344" w:rsidP="00B75344">
      <w:pPr>
        <w:rPr>
          <w:rFonts w:ascii="Calibri" w:hAnsi="Calibri"/>
          <w:sz w:val="22"/>
          <w:szCs w:val="22"/>
        </w:rPr>
      </w:pPr>
      <w:r>
        <w:rPr>
          <w:rFonts w:ascii="Calibri" w:hAnsi="Calibri"/>
          <w:sz w:val="22"/>
          <w:szCs w:val="22"/>
        </w:rPr>
        <w:tab/>
      </w:r>
      <w:hyperlink r:id="rId6" w:history="1">
        <w:r w:rsidRPr="003A7E63">
          <w:rPr>
            <w:rStyle w:val="Hyperlink"/>
            <w:rFonts w:ascii="Calibri" w:hAnsi="Calibri"/>
            <w:sz w:val="22"/>
            <w:szCs w:val="22"/>
          </w:rPr>
          <w:t>https://www.du.edu/research-scholarship/services</w:t>
        </w:r>
      </w:hyperlink>
    </w:p>
    <w:p w14:paraId="26602E74" w14:textId="77777777" w:rsidR="00B75344" w:rsidRDefault="00B75344" w:rsidP="00B75344">
      <w:pPr>
        <w:rPr>
          <w:rFonts w:ascii="Calibri" w:hAnsi="Calibri"/>
          <w:sz w:val="22"/>
          <w:szCs w:val="22"/>
        </w:rPr>
      </w:pPr>
      <w:r>
        <w:rPr>
          <w:rFonts w:ascii="Calibri" w:hAnsi="Calibri"/>
          <w:sz w:val="22"/>
          <w:szCs w:val="22"/>
        </w:rPr>
        <w:t>APA Style Guidelines</w:t>
      </w:r>
    </w:p>
    <w:p w14:paraId="52E2DFB3" w14:textId="77777777" w:rsidR="00B75344" w:rsidRDefault="00B75344" w:rsidP="00B75344">
      <w:pPr>
        <w:rPr>
          <w:rFonts w:ascii="Calibri" w:hAnsi="Calibri"/>
          <w:sz w:val="22"/>
          <w:szCs w:val="22"/>
        </w:rPr>
      </w:pPr>
      <w:r>
        <w:rPr>
          <w:rFonts w:ascii="Calibri" w:hAnsi="Calibri"/>
          <w:sz w:val="22"/>
          <w:szCs w:val="22"/>
        </w:rPr>
        <w:tab/>
      </w:r>
      <w:hyperlink r:id="rId7" w:history="1">
        <w:r w:rsidRPr="003A7E63">
          <w:rPr>
            <w:rStyle w:val="Hyperlink"/>
            <w:rFonts w:ascii="Calibri" w:hAnsi="Calibri"/>
            <w:sz w:val="22"/>
            <w:szCs w:val="22"/>
          </w:rPr>
          <w:t>https://apastyle.apa.org/</w:t>
        </w:r>
      </w:hyperlink>
      <w:r>
        <w:rPr>
          <w:rFonts w:ascii="Calibri" w:hAnsi="Calibri"/>
          <w:sz w:val="22"/>
          <w:szCs w:val="22"/>
        </w:rPr>
        <w:t xml:space="preserve"> </w:t>
      </w:r>
    </w:p>
    <w:p w14:paraId="64ACA6E9" w14:textId="77777777" w:rsidR="00B75344" w:rsidRDefault="00B75344" w:rsidP="00B75344">
      <w:pPr>
        <w:rPr>
          <w:rFonts w:ascii="Calibri" w:hAnsi="Calibri"/>
          <w:sz w:val="22"/>
          <w:szCs w:val="22"/>
        </w:rPr>
      </w:pPr>
      <w:r>
        <w:rPr>
          <w:rFonts w:ascii="Calibri" w:hAnsi="Calibri"/>
          <w:sz w:val="22"/>
          <w:szCs w:val="22"/>
        </w:rPr>
        <w:t xml:space="preserve">Duckworth, A. (2016).  </w:t>
      </w:r>
      <w:r w:rsidRPr="003A7E63">
        <w:rPr>
          <w:rFonts w:ascii="Calibri" w:hAnsi="Calibri"/>
          <w:i/>
          <w:sz w:val="22"/>
          <w:szCs w:val="22"/>
        </w:rPr>
        <w:t>Grit</w:t>
      </w:r>
      <w:r>
        <w:rPr>
          <w:rFonts w:ascii="Calibri" w:hAnsi="Calibri"/>
          <w:i/>
          <w:sz w:val="22"/>
          <w:szCs w:val="22"/>
        </w:rPr>
        <w:t xml:space="preserve">. </w:t>
      </w:r>
      <w:r>
        <w:rPr>
          <w:rFonts w:ascii="Calibri" w:hAnsi="Calibri"/>
          <w:sz w:val="22"/>
          <w:szCs w:val="22"/>
        </w:rPr>
        <w:t>New York:  Scribner</w:t>
      </w:r>
    </w:p>
    <w:p w14:paraId="4E8C28BD" w14:textId="77777777" w:rsidR="00B75344" w:rsidRDefault="00B75344" w:rsidP="00B75344">
      <w:pPr>
        <w:rPr>
          <w:rFonts w:ascii="Calibri" w:hAnsi="Calibri"/>
          <w:sz w:val="22"/>
          <w:szCs w:val="22"/>
        </w:rPr>
      </w:pPr>
      <w:r>
        <w:rPr>
          <w:rFonts w:ascii="Calibri" w:hAnsi="Calibri"/>
          <w:sz w:val="22"/>
          <w:szCs w:val="22"/>
        </w:rPr>
        <w:t xml:space="preserve">Newport, C. (2016). </w:t>
      </w:r>
      <w:r>
        <w:rPr>
          <w:rFonts w:ascii="Calibri" w:hAnsi="Calibri"/>
          <w:i/>
          <w:sz w:val="22"/>
          <w:szCs w:val="22"/>
        </w:rPr>
        <w:t>Deep Work.</w:t>
      </w:r>
      <w:r>
        <w:rPr>
          <w:rFonts w:ascii="Calibri" w:hAnsi="Calibri"/>
          <w:sz w:val="22"/>
          <w:szCs w:val="22"/>
        </w:rPr>
        <w:t xml:space="preserve"> New York:  Grand Central Publishing</w:t>
      </w:r>
    </w:p>
    <w:p w14:paraId="7203AA4E" w14:textId="77777777" w:rsidR="00B75344" w:rsidRDefault="00B75344" w:rsidP="00B75344">
      <w:pPr>
        <w:rPr>
          <w:rFonts w:ascii="Calibri" w:hAnsi="Calibri"/>
          <w:i/>
          <w:sz w:val="22"/>
          <w:szCs w:val="22"/>
        </w:rPr>
      </w:pPr>
      <w:r>
        <w:rPr>
          <w:rFonts w:ascii="Calibri" w:hAnsi="Calibri"/>
          <w:sz w:val="22"/>
          <w:szCs w:val="22"/>
        </w:rPr>
        <w:t xml:space="preserve">Schulman, E.R. &amp; Cox, C. V. (1997). How to Write a PhD Dissertation. </w:t>
      </w:r>
      <w:r>
        <w:rPr>
          <w:rFonts w:ascii="Calibri" w:hAnsi="Calibri"/>
          <w:i/>
          <w:sz w:val="22"/>
          <w:szCs w:val="22"/>
        </w:rPr>
        <w:t>Annals of Improbable</w:t>
      </w:r>
    </w:p>
    <w:p w14:paraId="11A975C3" w14:textId="77777777" w:rsidR="00B75344" w:rsidRPr="0050574E" w:rsidRDefault="00B75344" w:rsidP="00B75344">
      <w:pPr>
        <w:ind w:firstLine="720"/>
        <w:rPr>
          <w:rFonts w:ascii="Calibri" w:hAnsi="Calibri"/>
          <w:i/>
          <w:sz w:val="22"/>
          <w:szCs w:val="22"/>
        </w:rPr>
      </w:pPr>
      <w:r>
        <w:rPr>
          <w:rFonts w:ascii="Calibri" w:hAnsi="Calibri"/>
          <w:i/>
          <w:sz w:val="22"/>
          <w:szCs w:val="22"/>
        </w:rPr>
        <w:t xml:space="preserve"> Research, 3</w:t>
      </w:r>
      <w:r>
        <w:rPr>
          <w:rFonts w:ascii="Calibri" w:hAnsi="Calibri"/>
          <w:sz w:val="22"/>
          <w:szCs w:val="22"/>
        </w:rPr>
        <w:t xml:space="preserve"> (5), 8.</w:t>
      </w:r>
    </w:p>
    <w:p w14:paraId="2D178465" w14:textId="77777777" w:rsidR="00B75344" w:rsidRPr="004B03C7" w:rsidRDefault="00B75344" w:rsidP="00B75344">
      <w:pPr>
        <w:rPr>
          <w:rFonts w:ascii="Calibri" w:hAnsi="Calibri"/>
          <w:sz w:val="22"/>
          <w:szCs w:val="22"/>
        </w:rPr>
      </w:pPr>
      <w:r>
        <w:rPr>
          <w:rFonts w:ascii="Calibri" w:hAnsi="Calibri"/>
          <w:sz w:val="22"/>
          <w:szCs w:val="22"/>
        </w:rPr>
        <w:t xml:space="preserve">Silva, P.J. (2007) </w:t>
      </w:r>
      <w:r>
        <w:rPr>
          <w:rFonts w:ascii="Calibri" w:hAnsi="Calibri"/>
          <w:i/>
          <w:sz w:val="22"/>
          <w:szCs w:val="22"/>
        </w:rPr>
        <w:t xml:space="preserve">How to Write a Lot. </w:t>
      </w:r>
      <w:r>
        <w:rPr>
          <w:rFonts w:ascii="Calibri" w:hAnsi="Calibri"/>
          <w:sz w:val="22"/>
          <w:szCs w:val="22"/>
        </w:rPr>
        <w:t>Washington DC:  American Psychological Association</w:t>
      </w:r>
    </w:p>
    <w:p w14:paraId="7A3EE643" w14:textId="77777777" w:rsidR="00B75344" w:rsidRPr="00EA61A0" w:rsidRDefault="00B75344" w:rsidP="00B75344">
      <w:pPr>
        <w:rPr>
          <w:rFonts w:ascii="Calibri" w:hAnsi="Calibri"/>
          <w:bCs/>
          <w:sz w:val="22"/>
          <w:szCs w:val="22"/>
        </w:rPr>
      </w:pPr>
    </w:p>
    <w:p w14:paraId="41962259" w14:textId="77777777" w:rsidR="00B75344" w:rsidRPr="00EA61A0" w:rsidRDefault="00B75344" w:rsidP="00B75344">
      <w:pPr>
        <w:rPr>
          <w:rFonts w:ascii="Calibri" w:hAnsi="Calibri"/>
          <w:b/>
          <w:bCs/>
          <w:sz w:val="22"/>
          <w:szCs w:val="22"/>
        </w:rPr>
      </w:pPr>
      <w:r w:rsidRPr="00EA61A0">
        <w:rPr>
          <w:rFonts w:ascii="Calibri" w:hAnsi="Calibri"/>
          <w:b/>
          <w:bCs/>
          <w:sz w:val="22"/>
          <w:szCs w:val="22"/>
        </w:rPr>
        <w:t>Professional Issues Seminar</w:t>
      </w:r>
    </w:p>
    <w:p w14:paraId="37B08E11" w14:textId="77777777" w:rsidR="00B75344" w:rsidRDefault="00B75344" w:rsidP="00B75344">
      <w:pPr>
        <w:rPr>
          <w:rFonts w:ascii="Calibri" w:hAnsi="Calibri"/>
          <w:sz w:val="22"/>
          <w:szCs w:val="22"/>
        </w:rPr>
      </w:pPr>
      <w:r w:rsidRPr="00EA61A0">
        <w:rPr>
          <w:rFonts w:ascii="Calibri" w:hAnsi="Calibri"/>
          <w:sz w:val="22"/>
          <w:szCs w:val="22"/>
        </w:rPr>
        <w:t xml:space="preserve">This seminar is coordinated by Dr. </w:t>
      </w:r>
      <w:r>
        <w:rPr>
          <w:rFonts w:ascii="Calibri" w:hAnsi="Calibri"/>
          <w:sz w:val="22"/>
          <w:szCs w:val="22"/>
        </w:rPr>
        <w:t>Carrie Landin</w:t>
      </w:r>
      <w:r w:rsidRPr="00EA61A0">
        <w:rPr>
          <w:rFonts w:ascii="Calibri" w:hAnsi="Calibri"/>
          <w:sz w:val="22"/>
          <w:szCs w:val="22"/>
        </w:rPr>
        <w:t xml:space="preserve"> and generally meets for </w:t>
      </w:r>
      <w:r>
        <w:rPr>
          <w:rFonts w:ascii="Calibri" w:hAnsi="Calibri"/>
          <w:sz w:val="22"/>
          <w:szCs w:val="22"/>
        </w:rPr>
        <w:t xml:space="preserve">1.5 </w:t>
      </w:r>
      <w:r w:rsidRPr="00EA61A0">
        <w:rPr>
          <w:rFonts w:ascii="Calibri" w:hAnsi="Calibri"/>
          <w:sz w:val="22"/>
          <w:szCs w:val="22"/>
        </w:rPr>
        <w:t>hours every other week (alternating with Research Seminar).  The seminar is led by a variety of speakers from the GSPP, the Consortium sites, and other local and national psychologists</w:t>
      </w:r>
      <w:r>
        <w:rPr>
          <w:rFonts w:ascii="Calibri" w:hAnsi="Calibri"/>
          <w:sz w:val="22"/>
          <w:szCs w:val="22"/>
        </w:rPr>
        <w:t xml:space="preserve"> and providers that collaborate with </w:t>
      </w:r>
      <w:r>
        <w:rPr>
          <w:rFonts w:ascii="Calibri" w:hAnsi="Calibri"/>
          <w:sz w:val="22"/>
          <w:szCs w:val="22"/>
        </w:rPr>
        <w:lastRenderedPageBreak/>
        <w:t>psychologists.</w:t>
      </w:r>
      <w:r w:rsidRPr="00EA61A0">
        <w:rPr>
          <w:rFonts w:ascii="Calibri" w:hAnsi="Calibri"/>
          <w:sz w:val="22"/>
          <w:szCs w:val="22"/>
        </w:rPr>
        <w:t xml:space="preserve"> Topics covered include: the work conducted at the Consortium sites, licensure, </w:t>
      </w:r>
      <w:r>
        <w:rPr>
          <w:rFonts w:ascii="Calibri" w:hAnsi="Calibri"/>
          <w:sz w:val="22"/>
          <w:szCs w:val="22"/>
        </w:rPr>
        <w:t xml:space="preserve">current areas of foci for psychologists, </w:t>
      </w:r>
      <w:r w:rsidRPr="00EA61A0">
        <w:rPr>
          <w:rFonts w:ascii="Calibri" w:hAnsi="Calibri"/>
          <w:sz w:val="22"/>
          <w:szCs w:val="22"/>
        </w:rPr>
        <w:t xml:space="preserve">job-search strategies, supervision, and so on. </w:t>
      </w:r>
    </w:p>
    <w:p w14:paraId="0B4704EF" w14:textId="77777777" w:rsidR="00B75344" w:rsidRDefault="00B75344" w:rsidP="00B75344">
      <w:pPr>
        <w:rPr>
          <w:rFonts w:ascii="Calibri" w:hAnsi="Calibri"/>
          <w:b/>
          <w:bCs/>
          <w:sz w:val="22"/>
          <w:szCs w:val="22"/>
        </w:rPr>
      </w:pPr>
    </w:p>
    <w:p w14:paraId="3E9507BC" w14:textId="77777777" w:rsidR="00B75344" w:rsidRPr="00EA61A0" w:rsidRDefault="00B75344" w:rsidP="00B75344">
      <w:pPr>
        <w:rPr>
          <w:rFonts w:ascii="Calibri" w:hAnsi="Calibri"/>
          <w:b/>
          <w:bCs/>
          <w:sz w:val="22"/>
          <w:szCs w:val="22"/>
        </w:rPr>
      </w:pPr>
      <w:r w:rsidRPr="00EA61A0">
        <w:rPr>
          <w:rFonts w:ascii="Calibri" w:hAnsi="Calibri"/>
          <w:b/>
          <w:bCs/>
          <w:sz w:val="22"/>
          <w:szCs w:val="22"/>
        </w:rPr>
        <w:t>Assessment Seminar</w:t>
      </w:r>
    </w:p>
    <w:p w14:paraId="76569900" w14:textId="77777777" w:rsidR="00B75344" w:rsidRPr="004658FF" w:rsidRDefault="00B75344" w:rsidP="00B75344">
      <w:pPr>
        <w:pStyle w:val="paragraph"/>
        <w:spacing w:before="0" w:beforeAutospacing="0" w:after="0" w:afterAutospacing="0"/>
        <w:textAlignment w:val="baseline"/>
        <w:rPr>
          <w:rStyle w:val="normaltextrun"/>
          <w:rFonts w:ascii="Calibri" w:hAnsi="Calibri" w:cs="Calibri"/>
          <w:strike/>
          <w:color w:val="000000" w:themeColor="text1"/>
          <w:sz w:val="22"/>
          <w:szCs w:val="22"/>
        </w:rPr>
      </w:pPr>
      <w:r>
        <w:rPr>
          <w:rStyle w:val="normaltextrun"/>
          <w:rFonts w:ascii="Calibri" w:hAnsi="Calibri" w:cs="Calibri"/>
          <w:color w:val="000000" w:themeColor="text1"/>
          <w:sz w:val="22"/>
          <w:szCs w:val="22"/>
        </w:rPr>
        <w:t xml:space="preserve">This seminar </w:t>
      </w:r>
      <w:r w:rsidRPr="004658FF">
        <w:rPr>
          <w:rStyle w:val="normaltextrun"/>
          <w:rFonts w:ascii="Calibri" w:hAnsi="Calibri" w:cs="Calibri"/>
          <w:color w:val="000000" w:themeColor="text1"/>
          <w:sz w:val="22"/>
          <w:szCs w:val="22"/>
        </w:rPr>
        <w:t>is held for one hour every week and includes training in collaborative/therapeutic assessment, antiracist assessment, differential diagnosis, and various aspects of the theory and practice of psychological</w:t>
      </w:r>
      <w:r>
        <w:rPr>
          <w:rStyle w:val="normaltextrun"/>
          <w:rFonts w:ascii="Calibri" w:hAnsi="Calibri" w:cs="Calibri"/>
          <w:color w:val="000000" w:themeColor="text1"/>
          <w:sz w:val="22"/>
          <w:szCs w:val="22"/>
        </w:rPr>
        <w:t xml:space="preserve"> </w:t>
      </w:r>
      <w:r w:rsidRPr="004658FF">
        <w:rPr>
          <w:rStyle w:val="normaltextrun"/>
          <w:rFonts w:ascii="Calibri" w:hAnsi="Calibri" w:cs="Calibri"/>
          <w:color w:val="000000" w:themeColor="text1"/>
          <w:sz w:val="22"/>
          <w:szCs w:val="22"/>
        </w:rPr>
        <w:t>assessment (e.g., administration, scoring, interpretation, written reports, and feedback).  This seminar is led by Dr. Wendy Morrison and may include expert guest speakers from the community. Interns are required to present at least one assessment case</w:t>
      </w:r>
      <w:r w:rsidRPr="004658FF">
        <w:rPr>
          <w:rStyle w:val="normaltextrun"/>
          <w:rFonts w:ascii="Calibri" w:hAnsi="Calibri" w:cs="Calibri"/>
          <w:strike/>
          <w:color w:val="000000" w:themeColor="text1"/>
          <w:sz w:val="22"/>
          <w:szCs w:val="22"/>
        </w:rPr>
        <w:t>s</w:t>
      </w:r>
      <w:r w:rsidRPr="004658FF">
        <w:rPr>
          <w:rStyle w:val="normaltextrun"/>
          <w:rFonts w:ascii="Calibri" w:hAnsi="Calibri" w:cs="Calibri"/>
          <w:color w:val="000000" w:themeColor="text1"/>
          <w:sz w:val="22"/>
          <w:szCs w:val="22"/>
        </w:rPr>
        <w:t xml:space="preserve"> in seminar; there may be options to present more cases depending on the year. Interns will be expected to consult with one another regarding their cases to build on their experience working with various interdisciplinary professionals and contexts (e.g., mental health treatment teams, employment or disability stakeholders, medical providers, educational settings). </w:t>
      </w:r>
    </w:p>
    <w:p w14:paraId="73388FCE" w14:textId="77777777" w:rsidR="00B75344" w:rsidRDefault="00B75344" w:rsidP="00B75344">
      <w:pPr>
        <w:rPr>
          <w:rFonts w:ascii="Calibri" w:hAnsi="Calibri"/>
          <w:color w:val="000000"/>
          <w:sz w:val="22"/>
          <w:szCs w:val="22"/>
        </w:rPr>
      </w:pPr>
    </w:p>
    <w:p w14:paraId="5BF1C6F3" w14:textId="77777777" w:rsidR="00B75344" w:rsidRDefault="00B75344" w:rsidP="00B75344">
      <w:pPr>
        <w:rPr>
          <w:rFonts w:ascii="Calibri" w:hAnsi="Calibri"/>
          <w:b/>
          <w:bCs/>
          <w:color w:val="000000"/>
          <w:sz w:val="22"/>
          <w:szCs w:val="22"/>
        </w:rPr>
      </w:pPr>
      <w:r>
        <w:rPr>
          <w:rFonts w:ascii="Calibri" w:hAnsi="Calibri"/>
          <w:b/>
          <w:bCs/>
          <w:color w:val="000000"/>
          <w:sz w:val="22"/>
          <w:szCs w:val="22"/>
        </w:rPr>
        <w:t>Intern Lunch</w:t>
      </w:r>
    </w:p>
    <w:p w14:paraId="656A2E85" w14:textId="77777777" w:rsidR="00B75344" w:rsidRPr="00EC5083" w:rsidRDefault="00B75344" w:rsidP="00B75344">
      <w:pPr>
        <w:rPr>
          <w:rFonts w:ascii="Calibri" w:hAnsi="Calibri"/>
          <w:color w:val="000000"/>
          <w:sz w:val="22"/>
          <w:szCs w:val="22"/>
        </w:rPr>
      </w:pPr>
      <w:r>
        <w:rPr>
          <w:rFonts w:ascii="Calibri" w:hAnsi="Calibri"/>
          <w:color w:val="000000"/>
          <w:sz w:val="22"/>
          <w:szCs w:val="22"/>
        </w:rPr>
        <w:t>Intern lunch is an optional time for interns to socialize with each other.</w:t>
      </w:r>
    </w:p>
    <w:p w14:paraId="358780C7" w14:textId="77777777" w:rsidR="00B75344" w:rsidRDefault="00B75344" w:rsidP="00B75344">
      <w:pPr>
        <w:rPr>
          <w:rFonts w:ascii="Calibri" w:hAnsi="Calibri"/>
          <w:b/>
          <w:bCs/>
          <w:sz w:val="22"/>
          <w:szCs w:val="22"/>
        </w:rPr>
      </w:pPr>
    </w:p>
    <w:p w14:paraId="2A6431AE" w14:textId="77777777" w:rsidR="00B75344" w:rsidRPr="00EA61A0" w:rsidRDefault="00B75344" w:rsidP="00B75344">
      <w:pPr>
        <w:rPr>
          <w:rFonts w:ascii="Calibri" w:hAnsi="Calibri"/>
          <w:b/>
          <w:bCs/>
          <w:sz w:val="22"/>
          <w:szCs w:val="22"/>
        </w:rPr>
      </w:pPr>
      <w:r>
        <w:rPr>
          <w:rFonts w:ascii="Calibri" w:hAnsi="Calibri"/>
          <w:b/>
          <w:bCs/>
          <w:sz w:val="22"/>
          <w:szCs w:val="22"/>
        </w:rPr>
        <w:t xml:space="preserve">Culture and Identity </w:t>
      </w:r>
      <w:r w:rsidRPr="00EA61A0">
        <w:rPr>
          <w:rFonts w:ascii="Calibri" w:hAnsi="Calibri"/>
          <w:b/>
          <w:bCs/>
          <w:sz w:val="22"/>
          <w:szCs w:val="22"/>
        </w:rPr>
        <w:t xml:space="preserve">Seminar </w:t>
      </w:r>
    </w:p>
    <w:p w14:paraId="60D29C74" w14:textId="77777777" w:rsidR="00B75344" w:rsidRPr="008D3799" w:rsidRDefault="00B75344" w:rsidP="00B75344">
      <w:pPr>
        <w:rPr>
          <w:rFonts w:asciiTheme="minorHAnsi" w:hAnsiTheme="minorHAnsi" w:cstheme="minorHAnsi"/>
          <w:sz w:val="22"/>
          <w:szCs w:val="22"/>
        </w:rPr>
      </w:pPr>
      <w:r>
        <w:rPr>
          <w:rFonts w:asciiTheme="minorHAnsi" w:hAnsiTheme="minorHAnsi" w:cstheme="minorHAnsi"/>
          <w:color w:val="000000"/>
          <w:sz w:val="22"/>
          <w:szCs w:val="22"/>
          <w:shd w:val="clear" w:color="auto" w:fill="FFFFFF"/>
        </w:rPr>
        <w:t>This seminar is l</w:t>
      </w:r>
      <w:r w:rsidRPr="008D3799">
        <w:rPr>
          <w:rFonts w:asciiTheme="minorHAnsi" w:hAnsiTheme="minorHAnsi" w:cstheme="minorHAnsi"/>
          <w:color w:val="000000"/>
          <w:sz w:val="22"/>
          <w:szCs w:val="22"/>
          <w:shd w:val="clear" w:color="auto" w:fill="FFFFFF"/>
        </w:rPr>
        <w:t xml:space="preserve">ed by Dr. Matthias </w:t>
      </w:r>
      <w:proofErr w:type="spellStart"/>
      <w:r w:rsidRPr="008D3799">
        <w:rPr>
          <w:rFonts w:asciiTheme="minorHAnsi" w:hAnsiTheme="minorHAnsi" w:cstheme="minorHAnsi"/>
          <w:color w:val="000000"/>
          <w:sz w:val="22"/>
          <w:szCs w:val="22"/>
          <w:shd w:val="clear" w:color="auto" w:fill="FFFFFF"/>
        </w:rPr>
        <w:t>Darricarrere</w:t>
      </w:r>
      <w:proofErr w:type="spellEnd"/>
      <w:r w:rsidRPr="008D3799">
        <w:rPr>
          <w:rFonts w:asciiTheme="minorHAnsi" w:hAnsiTheme="minorHAnsi" w:cstheme="minorHAnsi"/>
          <w:color w:val="000000"/>
          <w:sz w:val="22"/>
          <w:szCs w:val="22"/>
          <w:shd w:val="clear" w:color="auto" w:fill="FFFFFF"/>
        </w:rPr>
        <w:t xml:space="preserve">, meets for 1 hour per week and is structured by way of three superordinate categories: 1) exploration of personal identities; 2) didactic learning; and 3) reflection and practice of how individual background and systemic forces influence clinical practice. Our group will jointly explore their identities through individual exercises and group discussion with the intention of learning through storytelling and developing camaraderie. Integral to this process will be describing aspects of given identity with which we resonate and aspects which we renounce, seeking to better understand the intersections through which our various identities complement or contradict each other. Our primary goal will be to expand our definition of identity to include values, strengths, community, connection, and customs. Didactic learning will span </w:t>
      </w:r>
      <w:proofErr w:type="gramStart"/>
      <w:r w:rsidRPr="008D3799">
        <w:rPr>
          <w:rFonts w:asciiTheme="minorHAnsi" w:hAnsiTheme="minorHAnsi" w:cstheme="minorHAnsi"/>
          <w:color w:val="000000"/>
          <w:sz w:val="22"/>
          <w:szCs w:val="22"/>
          <w:shd w:val="clear" w:color="auto" w:fill="FFFFFF"/>
        </w:rPr>
        <w:t>a number of</w:t>
      </w:r>
      <w:proofErr w:type="gramEnd"/>
      <w:r w:rsidRPr="008D3799">
        <w:rPr>
          <w:rFonts w:asciiTheme="minorHAnsi" w:hAnsiTheme="minorHAnsi" w:cstheme="minorHAnsi"/>
          <w:color w:val="000000"/>
          <w:sz w:val="22"/>
          <w:szCs w:val="22"/>
          <w:shd w:val="clear" w:color="auto" w:fill="FFFFFF"/>
        </w:rPr>
        <w:t xml:space="preserve"> topics. Both aspects of diversity commonly addressed in clinical training (viz., race, gender), as well as aspects less commonly discussed (viz., geopolitical events, refugee mental health, religion &amp; spirituality, socioeconomic status, sizeism/relationship with body, colorism, to name but a few possible options) will be addressed and explored in greater depth. We will collaboratively choose and prioritize topics of exploration. While didactics will include scholarly works, they will also draw on fiction, personal stories, literature, music, poetry, and art across other mediums </w:t>
      </w:r>
      <w:proofErr w:type="gramStart"/>
      <w:r w:rsidRPr="008D3799">
        <w:rPr>
          <w:rFonts w:asciiTheme="minorHAnsi" w:hAnsiTheme="minorHAnsi" w:cstheme="minorHAnsi"/>
          <w:color w:val="000000"/>
          <w:sz w:val="22"/>
          <w:szCs w:val="22"/>
          <w:shd w:val="clear" w:color="auto" w:fill="FFFFFF"/>
        </w:rPr>
        <w:t>in order to</w:t>
      </w:r>
      <w:proofErr w:type="gramEnd"/>
      <w:r w:rsidRPr="008D3799">
        <w:rPr>
          <w:rFonts w:asciiTheme="minorHAnsi" w:hAnsiTheme="minorHAnsi" w:cstheme="minorHAnsi"/>
          <w:color w:val="000000"/>
          <w:sz w:val="22"/>
          <w:szCs w:val="22"/>
          <w:shd w:val="clear" w:color="auto" w:fill="FFFFFF"/>
        </w:rPr>
        <w:t xml:space="preserve"> inform a more nuanced understanding of a given culture, identity, or background. Lastly, a significant portion of time will be spent relating introspective and didactic learning back to clinical work through case conceptualization, presentation, and consultation.</w:t>
      </w:r>
    </w:p>
    <w:p w14:paraId="58B1D745" w14:textId="77777777" w:rsidR="00B75344" w:rsidRDefault="00B75344" w:rsidP="00B75344">
      <w:pPr>
        <w:pStyle w:val="Footer"/>
        <w:tabs>
          <w:tab w:val="clear" w:pos="4320"/>
          <w:tab w:val="clear" w:pos="8640"/>
        </w:tabs>
        <w:rPr>
          <w:rFonts w:ascii="Calibri" w:hAnsi="Calibri"/>
          <w:sz w:val="22"/>
          <w:szCs w:val="22"/>
        </w:rPr>
      </w:pPr>
    </w:p>
    <w:p w14:paraId="399C45C3" w14:textId="77777777" w:rsidR="00B75344" w:rsidRDefault="00B75344" w:rsidP="00B75344">
      <w:pPr>
        <w:pStyle w:val="Footer"/>
        <w:tabs>
          <w:tab w:val="clear" w:pos="4320"/>
          <w:tab w:val="clear" w:pos="8640"/>
        </w:tabs>
        <w:rPr>
          <w:rFonts w:ascii="Calibri" w:hAnsi="Calibri"/>
          <w:b/>
          <w:bCs/>
          <w:sz w:val="22"/>
          <w:szCs w:val="22"/>
        </w:rPr>
      </w:pPr>
      <w:r>
        <w:rPr>
          <w:rFonts w:ascii="Calibri" w:hAnsi="Calibri"/>
          <w:b/>
          <w:bCs/>
          <w:sz w:val="22"/>
          <w:szCs w:val="22"/>
        </w:rPr>
        <w:t>Peer Consultation</w:t>
      </w:r>
    </w:p>
    <w:p w14:paraId="3B2D1F8F" w14:textId="77777777" w:rsidR="00B75344" w:rsidRPr="00EC5083" w:rsidRDefault="00B75344" w:rsidP="00B75344">
      <w:pPr>
        <w:pStyle w:val="Footer"/>
        <w:tabs>
          <w:tab w:val="clear" w:pos="4320"/>
          <w:tab w:val="clear" w:pos="8640"/>
        </w:tabs>
        <w:rPr>
          <w:rFonts w:ascii="Calibri" w:hAnsi="Calibri"/>
          <w:i/>
          <w:sz w:val="22"/>
          <w:szCs w:val="22"/>
        </w:rPr>
      </w:pPr>
      <w:r>
        <w:rPr>
          <w:rFonts w:ascii="Calibri" w:hAnsi="Calibri"/>
          <w:sz w:val="22"/>
          <w:szCs w:val="22"/>
        </w:rPr>
        <w:t>Peer Consultation is designed to give interns a chance to debrief after seminars.</w:t>
      </w:r>
    </w:p>
    <w:p w14:paraId="4D2082FF" w14:textId="77777777" w:rsidR="00B75344" w:rsidRPr="00DD0673" w:rsidRDefault="00B75344" w:rsidP="00B75344">
      <w:pPr>
        <w:rPr>
          <w:rFonts w:ascii="Calibri" w:hAnsi="Calibri"/>
          <w:sz w:val="22"/>
          <w:szCs w:val="22"/>
        </w:rPr>
      </w:pPr>
      <w:r>
        <w:rPr>
          <w:rFonts w:ascii="Calibri" w:hAnsi="Calibri"/>
          <w:sz w:val="22"/>
          <w:szCs w:val="22"/>
        </w:rPr>
        <w:t xml:space="preserve">We will be doing the Peer Consultation virtually this year because you will already be virtual for Culture and Identity seminar.  </w:t>
      </w:r>
    </w:p>
    <w:p w14:paraId="371E27E3" w14:textId="77777777" w:rsidR="00467F33" w:rsidRDefault="00467F33"/>
    <w:sectPr w:rsidR="0046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44"/>
    <w:rsid w:val="00467F33"/>
    <w:rsid w:val="005D5CC9"/>
    <w:rsid w:val="00B75344"/>
    <w:rsid w:val="00BC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29960"/>
  <w15:chartTrackingRefBased/>
  <w15:docId w15:val="{3CB3DA75-F991-1447-AA10-9D111631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44"/>
    <w:rPr>
      <w:rFonts w:ascii="Times New Roman" w:eastAsia="Times New Roman" w:hAnsi="Times New Roman" w:cs="Times New Roman"/>
      <w:kern w:val="0"/>
      <w14:ligatures w14:val="none"/>
    </w:rPr>
  </w:style>
  <w:style w:type="paragraph" w:styleId="Heading1">
    <w:name w:val="heading 1"/>
    <w:basedOn w:val="Normal"/>
    <w:next w:val="Normal"/>
    <w:link w:val="Heading1Char"/>
    <w:qFormat/>
    <w:rsid w:val="00B75344"/>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344"/>
    <w:rPr>
      <w:rFonts w:ascii="Times New Roman" w:eastAsia="Times New Roman" w:hAnsi="Times New Roman" w:cs="Times New Roman"/>
      <w:b/>
      <w:bCs/>
      <w:kern w:val="0"/>
      <w:sz w:val="20"/>
      <w14:ligatures w14:val="none"/>
    </w:rPr>
  </w:style>
  <w:style w:type="character" w:styleId="Hyperlink">
    <w:name w:val="Hyperlink"/>
    <w:rsid w:val="00B75344"/>
    <w:rPr>
      <w:color w:val="0000FF"/>
      <w:u w:val="single"/>
    </w:rPr>
  </w:style>
  <w:style w:type="paragraph" w:styleId="Footer">
    <w:name w:val="footer"/>
    <w:basedOn w:val="Normal"/>
    <w:link w:val="FooterChar"/>
    <w:uiPriority w:val="99"/>
    <w:rsid w:val="00B75344"/>
    <w:pPr>
      <w:tabs>
        <w:tab w:val="center" w:pos="4320"/>
        <w:tab w:val="right" w:pos="8640"/>
      </w:tabs>
    </w:pPr>
  </w:style>
  <w:style w:type="character" w:customStyle="1" w:styleId="FooterChar">
    <w:name w:val="Footer Char"/>
    <w:basedOn w:val="DefaultParagraphFont"/>
    <w:link w:val="Footer"/>
    <w:uiPriority w:val="99"/>
    <w:rsid w:val="00B75344"/>
    <w:rPr>
      <w:rFonts w:ascii="Times New Roman" w:eastAsia="Times New Roman" w:hAnsi="Times New Roman" w:cs="Times New Roman"/>
      <w:kern w:val="0"/>
      <w14:ligatures w14:val="none"/>
    </w:rPr>
  </w:style>
  <w:style w:type="character" w:customStyle="1" w:styleId="normaltextrun">
    <w:name w:val="normaltextrun"/>
    <w:basedOn w:val="DefaultParagraphFont"/>
    <w:rsid w:val="00B75344"/>
  </w:style>
  <w:style w:type="paragraph" w:customStyle="1" w:styleId="paragraph">
    <w:name w:val="paragraph"/>
    <w:basedOn w:val="Normal"/>
    <w:rsid w:val="00B753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astyle.ap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edu/research-scholarship/services" TargetMode="External"/><Relationship Id="rId5" Type="http://schemas.openxmlformats.org/officeDocument/2006/relationships/hyperlink" Target="http://www.du.edu/writing/writingcente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1093</Words>
  <Characters>6231</Characters>
  <Application>Microsoft Office Word</Application>
  <DocSecurity>0</DocSecurity>
  <Lines>51</Lines>
  <Paragraphs>14</Paragraphs>
  <ScaleCrop>false</ScaleCrop>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Landin</dc:creator>
  <cp:keywords/>
  <dc:description/>
  <cp:lastModifiedBy>Carrie Landin</cp:lastModifiedBy>
  <cp:revision>1</cp:revision>
  <dcterms:created xsi:type="dcterms:W3CDTF">2023-08-21T23:43:00Z</dcterms:created>
  <dcterms:modified xsi:type="dcterms:W3CDTF">2023-08-21T23:46:00Z</dcterms:modified>
</cp:coreProperties>
</file>